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904D" w14:textId="09426B66" w:rsidR="006C2C19" w:rsidRDefault="006C2C19" w:rsidP="006C2C19">
      <w:pPr>
        <w:snapToGrid w:val="0"/>
        <w:spacing w:after="60" w:line="36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973F42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五專聯</w:t>
      </w:r>
      <w:r w:rsidRPr="00973F42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合</w:t>
      </w:r>
      <w:r w:rsidRPr="00973F42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免試入學簡章</w:t>
      </w:r>
    </w:p>
    <w:tbl>
      <w:tblPr>
        <w:tblpPr w:leftFromText="180" w:rightFromText="180" w:vertAnchor="page" w:horzAnchor="margin" w:tblpY="1606"/>
        <w:tblW w:w="99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851"/>
        <w:gridCol w:w="554"/>
        <w:gridCol w:w="201"/>
        <w:gridCol w:w="356"/>
        <w:gridCol w:w="381"/>
        <w:gridCol w:w="119"/>
        <w:gridCol w:w="619"/>
        <w:gridCol w:w="623"/>
        <w:gridCol w:w="70"/>
        <w:gridCol w:w="693"/>
        <w:gridCol w:w="267"/>
        <w:gridCol w:w="412"/>
        <w:gridCol w:w="133"/>
        <w:gridCol w:w="392"/>
        <w:gridCol w:w="379"/>
        <w:gridCol w:w="41"/>
        <w:gridCol w:w="723"/>
        <w:gridCol w:w="723"/>
        <w:gridCol w:w="729"/>
      </w:tblGrid>
      <w:tr w:rsidR="003340B1" w:rsidRPr="00973F42" w14:paraId="40DD3843" w14:textId="77777777" w:rsidTr="003340B1">
        <w:trPr>
          <w:trHeight w:val="376"/>
        </w:trPr>
        <w:tc>
          <w:tcPr>
            <w:tcW w:w="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14B2CA" w14:textId="77777777" w:rsidR="003340B1" w:rsidRPr="00973F42" w:rsidRDefault="003340B1" w:rsidP="003340B1">
            <w:pPr>
              <w:adjustRightInd w:val="0"/>
              <w:snapToGrid w:val="0"/>
              <w:spacing w:line="320" w:lineRule="exact"/>
              <w:ind w:left="-72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pacing w:val="-8"/>
                <w:kern w:val="0"/>
                <w:sz w:val="30"/>
                <w:szCs w:val="30"/>
              </w:rPr>
              <w:br w:type="page"/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校名</w:t>
            </w:r>
          </w:p>
        </w:tc>
        <w:tc>
          <w:tcPr>
            <w:tcW w:w="346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C015" w14:textId="77777777" w:rsidR="003340B1" w:rsidRPr="00973F42" w:rsidRDefault="003340B1" w:rsidP="003340B1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弘光科技大學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A4B128" w14:textId="77777777" w:rsidR="003340B1" w:rsidRPr="00973F42" w:rsidRDefault="003340B1" w:rsidP="003340B1">
            <w:pPr>
              <w:adjustRightInd w:val="0"/>
              <w:snapToGrid w:val="0"/>
              <w:spacing w:line="320" w:lineRule="exact"/>
              <w:ind w:left="-88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學校代碼</w:t>
            </w:r>
          </w:p>
        </w:tc>
        <w:tc>
          <w:tcPr>
            <w:tcW w:w="10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D28F8" w14:textId="77777777" w:rsidR="003340B1" w:rsidRPr="00973F42" w:rsidRDefault="003340B1" w:rsidP="003340B1">
            <w:pPr>
              <w:snapToGrid w:val="0"/>
              <w:spacing w:line="320" w:lineRule="exact"/>
              <w:ind w:left="-44" w:right="-66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  <w:t>209</w:t>
            </w:r>
          </w:p>
        </w:tc>
        <w:tc>
          <w:tcPr>
            <w:tcW w:w="1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978F9" w14:textId="77777777" w:rsidR="003340B1" w:rsidRPr="00973F42" w:rsidRDefault="003340B1" w:rsidP="003340B1">
            <w:pPr>
              <w:snapToGrid w:val="0"/>
              <w:spacing w:before="180" w:after="180"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</w:p>
        </w:tc>
        <w:tc>
          <w:tcPr>
            <w:tcW w:w="22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F2E237" w14:textId="77777777" w:rsidR="003340B1" w:rsidRPr="00973F42" w:rsidRDefault="003340B1" w:rsidP="003340B1">
            <w:pPr>
              <w:snapToGrid w:val="0"/>
              <w:spacing w:before="60" w:after="60" w:line="320" w:lineRule="exact"/>
              <w:ind w:left="28" w:right="28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04-26318652#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pacing w:val="-4"/>
                <w:kern w:val="0"/>
                <w:szCs w:val="24"/>
              </w:rPr>
              <w:t>1275</w:t>
            </w:r>
          </w:p>
        </w:tc>
      </w:tr>
      <w:tr w:rsidR="003340B1" w:rsidRPr="00973F42" w14:paraId="5F423EAB" w14:textId="77777777" w:rsidTr="003340B1">
        <w:trPr>
          <w:trHeight w:val="88"/>
        </w:trPr>
        <w:tc>
          <w:tcPr>
            <w:tcW w:w="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44BD8" w14:textId="77777777" w:rsidR="003340B1" w:rsidRPr="00973F42" w:rsidRDefault="003340B1" w:rsidP="003340B1">
            <w:pPr>
              <w:adjustRightInd w:val="0"/>
              <w:snapToGrid w:val="0"/>
              <w:spacing w:line="320" w:lineRule="exact"/>
              <w:ind w:left="-72" w:right="-66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  <w:t>校址</w:t>
            </w:r>
          </w:p>
        </w:tc>
        <w:tc>
          <w:tcPr>
            <w:tcW w:w="573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E475A" w14:textId="77777777" w:rsidR="003340B1" w:rsidRPr="00973F42" w:rsidRDefault="003340B1" w:rsidP="003340B1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433</w:t>
            </w: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304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中市沙鹿區臺灣大道六段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1018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1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43624" w14:textId="77777777" w:rsidR="003340B1" w:rsidRPr="00973F42" w:rsidRDefault="003340B1" w:rsidP="003340B1">
            <w:pPr>
              <w:snapToGrid w:val="0"/>
              <w:spacing w:before="180" w:after="180"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傳真電話</w:t>
            </w:r>
          </w:p>
        </w:tc>
        <w:tc>
          <w:tcPr>
            <w:tcW w:w="22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3DE9E2" w14:textId="77777777" w:rsidR="003340B1" w:rsidRPr="00973F42" w:rsidRDefault="003340B1" w:rsidP="003340B1">
            <w:pPr>
              <w:snapToGrid w:val="0"/>
              <w:spacing w:before="60" w:after="60" w:line="320" w:lineRule="exact"/>
              <w:ind w:left="28" w:right="2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04-26520314</w:t>
            </w:r>
          </w:p>
        </w:tc>
      </w:tr>
      <w:tr w:rsidR="003340B1" w:rsidRPr="00973F42" w14:paraId="7D47AD60" w14:textId="77777777" w:rsidTr="003340B1">
        <w:trPr>
          <w:trHeight w:val="399"/>
        </w:trPr>
        <w:tc>
          <w:tcPr>
            <w:tcW w:w="67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0B6B0F79" w14:textId="77777777" w:rsidR="003340B1" w:rsidRPr="00973F42" w:rsidRDefault="003340B1" w:rsidP="003340B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6"/>
                <w:szCs w:val="20"/>
              </w:rPr>
            </w:pPr>
            <w:r w:rsidRPr="003340B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  <w:fitText w:val="2400" w:id="-628857344"/>
              </w:rPr>
              <w:t>招生科（組）別及名額</w:t>
            </w:r>
          </w:p>
        </w:tc>
        <w:tc>
          <w:tcPr>
            <w:tcW w:w="260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53D5745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</w:t>
            </w: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（組）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別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49C264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一般生名額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34560" w14:textId="77777777" w:rsidR="003340B1" w:rsidRPr="00973F42" w:rsidRDefault="003340B1" w:rsidP="003340B1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6"/>
                <w:w w:val="95"/>
                <w:sz w:val="22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pacing w:val="-6"/>
                <w:w w:val="95"/>
                <w:sz w:val="20"/>
                <w:szCs w:val="24"/>
              </w:rPr>
              <w:t>大陸長期探親子女</w:t>
            </w:r>
          </w:p>
        </w:tc>
        <w:tc>
          <w:tcPr>
            <w:tcW w:w="5185" w:type="dxa"/>
            <w:gridSpan w:val="1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7965EA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pacing w:val="40"/>
                <w:sz w:val="22"/>
              </w:rPr>
              <w:t>外加名額</w:t>
            </w:r>
          </w:p>
        </w:tc>
      </w:tr>
      <w:tr w:rsidR="003340B1" w:rsidRPr="00973F42" w14:paraId="54D60140" w14:textId="77777777" w:rsidTr="003340B1">
        <w:trPr>
          <w:cantSplit/>
          <w:trHeight w:val="537"/>
        </w:trPr>
        <w:tc>
          <w:tcPr>
            <w:tcW w:w="678" w:type="dxa"/>
            <w:vMerge/>
            <w:tcBorders>
              <w:right w:val="single" w:sz="18" w:space="0" w:color="auto"/>
            </w:tcBorders>
          </w:tcPr>
          <w:p w14:paraId="41D3473E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160E9AB" w14:textId="77777777" w:rsidR="003340B1" w:rsidRPr="00973F42" w:rsidRDefault="003340B1" w:rsidP="003340B1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11E49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3B635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1C102" w14:textId="77777777" w:rsidR="003340B1" w:rsidRPr="00973F42" w:rsidRDefault="003340B1" w:rsidP="003340B1">
            <w:pPr>
              <w:snapToGrid w:val="0"/>
              <w:spacing w:line="240" w:lineRule="exact"/>
              <w:ind w:left="-91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原住民生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63494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身障生</w:t>
            </w: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BFD38" w14:textId="77777777" w:rsidR="003340B1" w:rsidRPr="00973F42" w:rsidRDefault="003340B1" w:rsidP="003340B1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0"/>
                <w:szCs w:val="24"/>
              </w:rPr>
              <w:t>政府派外人員子女</w:t>
            </w: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DECBD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pacing w:val="-4"/>
                <w:sz w:val="20"/>
                <w:szCs w:val="24"/>
              </w:rPr>
              <w:t>境外科技人才子女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FECA0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蒙藏生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56110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僑生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A9595D" w14:textId="77777777" w:rsidR="003340B1" w:rsidRPr="00973F42" w:rsidRDefault="003340B1" w:rsidP="003340B1">
            <w:pPr>
              <w:snapToGrid w:val="0"/>
              <w:spacing w:line="240" w:lineRule="exact"/>
              <w:ind w:leftChars="-45" w:left="-108" w:rightChars="-45" w:right="-108" w:firstLine="1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退伍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軍人</w:t>
            </w:r>
          </w:p>
        </w:tc>
      </w:tr>
      <w:tr w:rsidR="003340B1" w:rsidRPr="00973F42" w14:paraId="3BFB4876" w14:textId="77777777" w:rsidTr="003340B1">
        <w:trPr>
          <w:trHeight w:val="156"/>
        </w:trPr>
        <w:tc>
          <w:tcPr>
            <w:tcW w:w="678" w:type="dxa"/>
            <w:vMerge/>
            <w:tcBorders>
              <w:right w:val="single" w:sz="18" w:space="0" w:color="auto"/>
            </w:tcBorders>
          </w:tcPr>
          <w:p w14:paraId="30FAE47E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C935C" w14:textId="77777777" w:rsidR="003340B1" w:rsidRPr="00973F42" w:rsidRDefault="003340B1" w:rsidP="003340B1">
            <w:pPr>
              <w:snapToGrid w:val="0"/>
              <w:spacing w:line="240" w:lineRule="exact"/>
              <w:ind w:leftChars="-2" w:left="-5" w:rightChars="-45" w:right="-10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護理科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E053D" w14:textId="77777777" w:rsidR="003340B1" w:rsidRPr="00973F42" w:rsidRDefault="003340B1" w:rsidP="003340B1">
            <w:pPr>
              <w:spacing w:before="40" w:after="4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473CD5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BE6AE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3D5BE1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AA931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9B090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77681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A05CF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DB2F6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D75C44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0</w:t>
            </w:r>
          </w:p>
        </w:tc>
      </w:tr>
      <w:tr w:rsidR="003340B1" w:rsidRPr="00973F42" w14:paraId="59F6A9E2" w14:textId="77777777" w:rsidTr="003340B1">
        <w:trPr>
          <w:trHeight w:val="153"/>
        </w:trPr>
        <w:tc>
          <w:tcPr>
            <w:tcW w:w="678" w:type="dxa"/>
            <w:vMerge/>
            <w:tcBorders>
              <w:right w:val="single" w:sz="18" w:space="0" w:color="auto"/>
            </w:tcBorders>
          </w:tcPr>
          <w:p w14:paraId="3217B3B4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255DC40" w14:textId="77777777" w:rsidR="003340B1" w:rsidRPr="00973F42" w:rsidRDefault="003340B1" w:rsidP="003340B1">
            <w:pPr>
              <w:tabs>
                <w:tab w:val="num" w:pos="870"/>
              </w:tabs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42EF779D" w14:textId="77777777" w:rsidR="003340B1" w:rsidRPr="00973F42" w:rsidRDefault="003340B1" w:rsidP="003340B1">
            <w:pPr>
              <w:spacing w:before="40" w:after="4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77CC9F3E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060C3B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30FECE8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5003FFA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5A303B9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9D2B6CE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3BBC1FF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</w:tcBorders>
            <w:shd w:val="clear" w:color="auto" w:fill="C0C0C0"/>
            <w:vAlign w:val="center"/>
          </w:tcPr>
          <w:p w14:paraId="150E2037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3340B1" w:rsidRPr="00973F42" w14:paraId="490BA968" w14:textId="77777777" w:rsidTr="003340B1">
        <w:trPr>
          <w:trHeight w:val="238"/>
        </w:trPr>
        <w:tc>
          <w:tcPr>
            <w:tcW w:w="678" w:type="dxa"/>
            <w:vMerge/>
            <w:tcBorders>
              <w:right w:val="single" w:sz="18" w:space="0" w:color="auto"/>
            </w:tcBorders>
          </w:tcPr>
          <w:p w14:paraId="66E01D03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C5FB18" w14:textId="77777777" w:rsidR="003340B1" w:rsidRPr="00973F42" w:rsidRDefault="003340B1" w:rsidP="003340B1">
            <w:pPr>
              <w:tabs>
                <w:tab w:val="num" w:pos="870"/>
              </w:tabs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4C3E9CFD" w14:textId="77777777" w:rsidR="003340B1" w:rsidRPr="00973F42" w:rsidRDefault="003340B1" w:rsidP="003340B1">
            <w:pPr>
              <w:spacing w:before="40" w:after="4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14:paraId="19196483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31BDD1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54BFF06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F836C02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FD378F8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ED49FAD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DFEAB08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</w:tcBorders>
            <w:shd w:val="clear" w:color="auto" w:fill="C0C0C0"/>
            <w:vAlign w:val="center"/>
          </w:tcPr>
          <w:p w14:paraId="6DF41D0F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3340B1" w:rsidRPr="00973F42" w14:paraId="7C56CAC2" w14:textId="77777777" w:rsidTr="003340B1">
        <w:trPr>
          <w:trHeight w:val="98"/>
        </w:trPr>
        <w:tc>
          <w:tcPr>
            <w:tcW w:w="67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6ED66B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24A655" w14:textId="77777777" w:rsidR="003340B1" w:rsidRPr="00973F42" w:rsidRDefault="003340B1" w:rsidP="003340B1">
            <w:pPr>
              <w:tabs>
                <w:tab w:val="num" w:pos="870"/>
              </w:tabs>
              <w:spacing w:before="60" w:after="60"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合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 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計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0DCE17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473CD5">
              <w:rPr>
                <w:rFonts w:ascii="Times New Roman" w:eastAsia="標楷體" w:hAnsi="Times New Roman" w:cs="Times New Roman" w:hint="eastAsia"/>
                <w:b/>
                <w:bCs/>
                <w:noProof/>
                <w:color w:val="FF0000"/>
                <w:kern w:val="0"/>
                <w:szCs w:val="24"/>
              </w:rPr>
              <w:t>5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81F92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D00E5E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7C3D5F5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EF3FF7B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19CE59B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B212F91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32AB9B8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4923C559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bCs/>
                <w:noProof/>
                <w:color w:val="000000" w:themeColor="text1"/>
                <w:kern w:val="0"/>
                <w:szCs w:val="24"/>
              </w:rPr>
              <w:t>0</w:t>
            </w:r>
          </w:p>
        </w:tc>
      </w:tr>
      <w:tr w:rsidR="003340B1" w:rsidRPr="00973F42" w14:paraId="6BB73560" w14:textId="77777777" w:rsidTr="003340B1">
        <w:trPr>
          <w:trHeight w:val="221"/>
        </w:trPr>
        <w:tc>
          <w:tcPr>
            <w:tcW w:w="67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8AD761B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積分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採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計項目與權重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A694" w14:textId="77777777" w:rsidR="003340B1" w:rsidRPr="00973F42" w:rsidRDefault="003340B1" w:rsidP="003340B1">
            <w:pPr>
              <w:spacing w:line="240" w:lineRule="exact"/>
              <w:ind w:left="-1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多元學習表現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B3B27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1.5</w:t>
            </w:r>
          </w:p>
        </w:tc>
        <w:tc>
          <w:tcPr>
            <w:tcW w:w="557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13593AA3" w14:textId="77777777" w:rsidR="003340B1" w:rsidRPr="00973F42" w:rsidRDefault="003340B1" w:rsidP="003340B1">
            <w:pPr>
              <w:snapToGrid w:val="0"/>
              <w:spacing w:line="240" w:lineRule="exact"/>
              <w:ind w:leftChars="28" w:left="67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同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分比序項目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順序</w:t>
            </w:r>
          </w:p>
        </w:tc>
        <w:tc>
          <w:tcPr>
            <w:tcW w:w="500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2F3E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pct15" w:color="auto" w:fill="FFFFFF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68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47EC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多元學習表現</w:t>
            </w:r>
          </w:p>
        </w:tc>
        <w:tc>
          <w:tcPr>
            <w:tcW w:w="52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FFDF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259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C17BA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英語</w:t>
            </w:r>
          </w:p>
        </w:tc>
      </w:tr>
      <w:tr w:rsidR="003340B1" w:rsidRPr="00973F42" w14:paraId="0B2D6802" w14:textId="77777777" w:rsidTr="003340B1">
        <w:trPr>
          <w:trHeight w:val="319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6E8798FC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F827" w14:textId="77777777" w:rsidR="003340B1" w:rsidRPr="00973F42" w:rsidRDefault="003340B1" w:rsidP="003340B1">
            <w:pPr>
              <w:spacing w:line="240" w:lineRule="exact"/>
              <w:ind w:left="-1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技藝優良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0CCB4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9A9FBBF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681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4F1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均衡學習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19E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DD97C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國文</w:t>
            </w:r>
          </w:p>
        </w:tc>
      </w:tr>
      <w:tr w:rsidR="003340B1" w:rsidRPr="00973F42" w14:paraId="7B53A786" w14:textId="77777777" w:rsidTr="003340B1">
        <w:trPr>
          <w:trHeight w:val="236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67FBC5CD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8B3" w14:textId="77777777" w:rsidR="003340B1" w:rsidRPr="00973F42" w:rsidRDefault="003340B1" w:rsidP="003340B1">
            <w:pPr>
              <w:spacing w:line="240" w:lineRule="exact"/>
              <w:ind w:left="-1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弱勢身分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51E533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D2BE21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157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2024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國中教育會考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087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FC7E0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自然</w:t>
            </w:r>
          </w:p>
        </w:tc>
      </w:tr>
      <w:tr w:rsidR="003340B1" w:rsidRPr="00973F42" w14:paraId="66E92C16" w14:textId="77777777" w:rsidTr="003340B1">
        <w:trPr>
          <w:trHeight w:val="208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534EC700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6A4" w14:textId="77777777" w:rsidR="003340B1" w:rsidRPr="00973F42" w:rsidRDefault="003340B1" w:rsidP="003340B1">
            <w:pPr>
              <w:spacing w:line="240" w:lineRule="exact"/>
              <w:ind w:left="-18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/>
                <w:color w:val="000000" w:themeColor="text1"/>
                <w:kern w:val="0"/>
              </w:rPr>
              <w:t>均衡學習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81AAC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</w:rPr>
              <w:t>1.5</w:t>
            </w: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1C4220F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0AA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1416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技藝優良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39E0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A34D1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數學</w:t>
            </w:r>
          </w:p>
        </w:tc>
      </w:tr>
      <w:tr w:rsidR="003340B1" w:rsidRPr="00973F42" w14:paraId="01E88917" w14:textId="77777777" w:rsidTr="003340B1">
        <w:trPr>
          <w:trHeight w:val="216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1A4D3311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DC4F" w14:textId="77777777" w:rsidR="003340B1" w:rsidRPr="00973F42" w:rsidRDefault="003340B1" w:rsidP="003340B1">
            <w:pPr>
              <w:spacing w:line="240" w:lineRule="exact"/>
              <w:ind w:left="-18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/>
                <w:color w:val="000000" w:themeColor="text1"/>
                <w:kern w:val="0"/>
              </w:rPr>
              <w:t>適性輔導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8C80F6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1</w:t>
            </w: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13C5B65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1F76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FC0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適性輔導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971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07515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社會</w:t>
            </w:r>
          </w:p>
        </w:tc>
      </w:tr>
      <w:tr w:rsidR="003340B1" w:rsidRPr="00973F42" w14:paraId="46C49B64" w14:textId="77777777" w:rsidTr="003340B1">
        <w:trPr>
          <w:trHeight w:val="243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50DFDE64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9486" w14:textId="77777777" w:rsidR="003340B1" w:rsidRPr="00973F42" w:rsidRDefault="003340B1" w:rsidP="003340B1">
            <w:pPr>
              <w:spacing w:line="240" w:lineRule="exact"/>
              <w:ind w:left="-18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/>
                <w:color w:val="000000" w:themeColor="text1"/>
                <w:kern w:val="0"/>
              </w:rPr>
              <w:t>國中教育會考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59C45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1.4</w:t>
            </w: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388B066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0EC6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AFA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弱勢身分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C22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5031A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英語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﹙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三等級四標示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﹚</w:t>
            </w:r>
            <w:proofErr w:type="gramEnd"/>
          </w:p>
        </w:tc>
      </w:tr>
      <w:tr w:rsidR="003340B1" w:rsidRPr="00973F42" w14:paraId="787C7A9F" w14:textId="77777777" w:rsidTr="003340B1">
        <w:trPr>
          <w:trHeight w:val="230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7F8A25D7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A21" w14:textId="77777777" w:rsidR="003340B1" w:rsidRPr="00973F42" w:rsidRDefault="003340B1" w:rsidP="003340B1">
            <w:pPr>
              <w:spacing w:line="240" w:lineRule="exact"/>
              <w:ind w:left="-74" w:right="-78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/>
                <w:color w:val="000000" w:themeColor="text1"/>
                <w:spacing w:val="-12"/>
                <w:w w:val="95"/>
              </w:rPr>
              <w:t>其他</w:t>
            </w:r>
            <w:r w:rsidRPr="00973F42">
              <w:rPr>
                <w:rFonts w:ascii="Times New Roman" w:eastAsia="標楷體" w:hAnsi="Times New Roman"/>
                <w:color w:val="000000" w:themeColor="text1"/>
                <w:spacing w:val="-12"/>
                <w:w w:val="95"/>
              </w:rPr>
              <w:t>(</w:t>
            </w:r>
            <w:r w:rsidRPr="00973F42">
              <w:rPr>
                <w:rFonts w:ascii="Times New Roman" w:eastAsia="標楷體" w:hAnsi="Times New Roman"/>
                <w:color w:val="000000" w:themeColor="text1"/>
                <w:spacing w:val="-12"/>
                <w:w w:val="95"/>
              </w:rPr>
              <w:t>英語能力檢定</w:t>
            </w:r>
            <w:r w:rsidRPr="00973F42">
              <w:rPr>
                <w:rFonts w:ascii="Times New Roman" w:eastAsia="標楷體" w:hAnsi="Times New Roman"/>
                <w:color w:val="000000" w:themeColor="text1"/>
                <w:spacing w:val="-12"/>
                <w:w w:val="95"/>
              </w:rPr>
              <w:t>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DAC19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</w:pPr>
            <w:r w:rsidRPr="00973F42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</w:rPr>
              <w:t>1</w:t>
            </w: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3801B84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681A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7C6C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其他</w:t>
            </w: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英語能力檢定</w:t>
            </w: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FF2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6B00B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國文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﹙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三等級四標示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﹚</w:t>
            </w:r>
            <w:proofErr w:type="gramEnd"/>
          </w:p>
        </w:tc>
      </w:tr>
      <w:tr w:rsidR="003340B1" w:rsidRPr="00973F42" w14:paraId="1329BBA9" w14:textId="77777777" w:rsidTr="003340B1">
        <w:trPr>
          <w:trHeight w:val="251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5A7923CA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A4D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F77B7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B0AF7A" w14:textId="77777777" w:rsidR="003340B1" w:rsidRPr="00973F42" w:rsidRDefault="003340B1" w:rsidP="003340B1">
            <w:pPr>
              <w:snapToGrid w:val="0"/>
              <w:spacing w:line="240" w:lineRule="exact"/>
              <w:ind w:leftChars="47" w:left="11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A8DF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CC6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服務學習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900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86C26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自然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﹙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三等級四標示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﹚</w:t>
            </w:r>
            <w:proofErr w:type="gramEnd"/>
          </w:p>
        </w:tc>
      </w:tr>
      <w:tr w:rsidR="003340B1" w:rsidRPr="00973F42" w14:paraId="7B85FC2C" w14:textId="77777777" w:rsidTr="003340B1">
        <w:trPr>
          <w:trHeight w:val="135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4310EB4E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FEA" w14:textId="77777777" w:rsidR="003340B1" w:rsidRPr="00973F42" w:rsidRDefault="003340B1" w:rsidP="003340B1">
            <w:pPr>
              <w:spacing w:line="240" w:lineRule="exact"/>
              <w:ind w:left="-74" w:right="-7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3E962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F5D145E" w14:textId="77777777" w:rsidR="003340B1" w:rsidRPr="00973F42" w:rsidRDefault="003340B1" w:rsidP="003340B1">
            <w:pPr>
              <w:snapToGrid w:val="0"/>
              <w:spacing w:line="240" w:lineRule="exact"/>
              <w:ind w:leftChars="28" w:left="6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23BB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7EA5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日常生活表現評量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53F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1EB8A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數學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﹙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三等級四標示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﹚</w:t>
            </w:r>
            <w:proofErr w:type="gramEnd"/>
          </w:p>
        </w:tc>
      </w:tr>
      <w:tr w:rsidR="003340B1" w:rsidRPr="00973F42" w14:paraId="0721ABCD" w14:textId="77777777" w:rsidTr="003340B1">
        <w:trPr>
          <w:trHeight w:val="70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5E282B87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A83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7CFB8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E488E4D" w14:textId="77777777" w:rsidR="003340B1" w:rsidRPr="00973F42" w:rsidRDefault="003340B1" w:rsidP="003340B1">
            <w:pPr>
              <w:snapToGrid w:val="0"/>
              <w:spacing w:line="240" w:lineRule="exact"/>
              <w:ind w:leftChars="47" w:left="11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EC40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9A5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競賽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62F9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AE7F6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社會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﹙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三等級四標示</w:t>
            </w: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﹚</w:t>
            </w:r>
            <w:proofErr w:type="gramEnd"/>
          </w:p>
        </w:tc>
      </w:tr>
      <w:tr w:rsidR="003340B1" w:rsidRPr="00973F42" w14:paraId="5211744E" w14:textId="77777777" w:rsidTr="003340B1">
        <w:trPr>
          <w:trHeight w:val="240"/>
        </w:trPr>
        <w:tc>
          <w:tcPr>
            <w:tcW w:w="67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14:paraId="31C88C73" w14:textId="77777777" w:rsidR="003340B1" w:rsidRPr="00973F42" w:rsidRDefault="003340B1" w:rsidP="003340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C0DB5C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AC527C" w14:textId="77777777" w:rsidR="003340B1" w:rsidRPr="00973F42" w:rsidRDefault="003340B1" w:rsidP="003340B1">
            <w:pPr>
              <w:spacing w:line="240" w:lineRule="exact"/>
              <w:ind w:left="-104" w:right="-8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57" w:type="dxa"/>
            <w:gridSpan w:val="2"/>
            <w:vMerge/>
            <w:tcBorders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E50E7A" w14:textId="77777777" w:rsidR="003340B1" w:rsidRPr="00973F42" w:rsidRDefault="003340B1" w:rsidP="003340B1">
            <w:pPr>
              <w:snapToGrid w:val="0"/>
              <w:spacing w:line="240" w:lineRule="exact"/>
              <w:ind w:leftChars="47" w:left="113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3757" w14:textId="77777777" w:rsidR="003340B1" w:rsidRPr="00973F42" w:rsidRDefault="003340B1" w:rsidP="003340B1">
            <w:pPr>
              <w:snapToGrid w:val="0"/>
              <w:spacing w:before="60" w:after="60"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7CC6FD" w14:textId="77777777" w:rsidR="003340B1" w:rsidRPr="00973F42" w:rsidRDefault="003340B1" w:rsidP="003340B1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體適能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EAD590" w14:textId="77777777" w:rsidR="003340B1" w:rsidRPr="00973F42" w:rsidRDefault="003340B1" w:rsidP="003340B1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90FE6AE" w14:textId="77777777" w:rsidR="003340B1" w:rsidRPr="00973F42" w:rsidRDefault="003340B1" w:rsidP="003340B1">
            <w:pPr>
              <w:snapToGrid w:val="0"/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寫作測驗</w:t>
            </w:r>
          </w:p>
        </w:tc>
      </w:tr>
      <w:tr w:rsidR="003340B1" w:rsidRPr="00973F42" w14:paraId="09ECFC9D" w14:textId="77777777" w:rsidTr="003340B1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447"/>
        </w:trPr>
        <w:tc>
          <w:tcPr>
            <w:tcW w:w="678" w:type="dxa"/>
            <w:textDirection w:val="tbRlV"/>
            <w:vAlign w:val="center"/>
          </w:tcPr>
          <w:p w14:paraId="02A7BF0A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分級積分對照表</w:t>
            </w:r>
          </w:p>
          <w:p w14:paraId="785888EB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英語能力檢定</w:t>
            </w:r>
          </w:p>
        </w:tc>
        <w:tc>
          <w:tcPr>
            <w:tcW w:w="9266" w:type="dxa"/>
            <w:gridSpan w:val="19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8642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09"/>
              <w:gridCol w:w="4210"/>
              <w:gridCol w:w="823"/>
            </w:tblGrid>
            <w:tr w:rsidR="003340B1" w:rsidRPr="00973F42" w14:paraId="14B254E3" w14:textId="77777777" w:rsidTr="005A4411">
              <w:trPr>
                <w:trHeight w:val="2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9989B" w14:textId="77777777" w:rsidR="003340B1" w:rsidRPr="00973F42" w:rsidRDefault="003340B1" w:rsidP="003340B1">
                  <w:pPr>
                    <w:widowControl/>
                    <w:spacing w:line="240" w:lineRule="exac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 w:hint="eastAsia"/>
                      <w:color w:val="000000" w:themeColor="text1"/>
                      <w:spacing w:val="-4"/>
                      <w:kern w:val="0"/>
                      <w:sz w:val="22"/>
                    </w:rPr>
                    <w:t xml:space="preserve"> 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全民英語能力分級檢定測驗（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GEPT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05F2D" w14:textId="77777777" w:rsidR="003340B1" w:rsidRPr="00973F42" w:rsidRDefault="003340B1" w:rsidP="003340B1">
                  <w:pPr>
                    <w:spacing w:line="24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pacing w:val="-4"/>
                      <w:kern w:val="0"/>
                      <w:sz w:val="22"/>
                    </w:rPr>
                  </w:pPr>
                  <w:proofErr w:type="gramStart"/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多益英語</w:t>
                  </w:r>
                  <w:proofErr w:type="gramEnd"/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測驗（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TOEIC</w:t>
                  </w:r>
                  <w:r w:rsidRPr="00973F42">
                    <w:rPr>
                      <w:rFonts w:ascii="Times New Roman" w:eastAsia="標楷體" w:hAnsi="Times New Roman" w:cs="Times New Roman" w:hint="eastAsia"/>
                      <w:color w:val="000000" w:themeColor="text1"/>
                      <w:spacing w:val="-4"/>
                      <w:kern w:val="0"/>
                      <w:sz w:val="22"/>
                    </w:rPr>
                    <w:t xml:space="preserve"> Tests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）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/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（聽力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/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spacing w:val="-4"/>
                      <w:kern w:val="0"/>
                      <w:sz w:val="22"/>
                    </w:rPr>
                    <w:t>閱讀）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3EB4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  <w:t>積分</w:t>
                  </w:r>
                </w:p>
              </w:tc>
            </w:tr>
            <w:tr w:rsidR="003340B1" w:rsidRPr="00973F42" w14:paraId="1445199E" w14:textId="77777777" w:rsidTr="005A4411">
              <w:trPr>
                <w:trHeight w:val="2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6F459C" w14:textId="77777777" w:rsidR="003340B1" w:rsidRPr="00973F42" w:rsidRDefault="003340B1" w:rsidP="003340B1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中級初試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(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含以上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)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及格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E2D89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總分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550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以上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5E5FE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  <w:t>5</w:t>
                  </w:r>
                </w:p>
              </w:tc>
            </w:tr>
            <w:tr w:rsidR="003340B1" w:rsidRPr="00973F42" w14:paraId="203748FF" w14:textId="77777777" w:rsidTr="005A4411">
              <w:trPr>
                <w:trHeight w:val="20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F47BCB" w14:textId="77777777" w:rsidR="003340B1" w:rsidRPr="00973F42" w:rsidRDefault="003340B1" w:rsidP="003340B1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初級</w:t>
                  </w:r>
                  <w:proofErr w:type="gramStart"/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複</w:t>
                  </w:r>
                  <w:proofErr w:type="gramEnd"/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試及格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DF9D4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總分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225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以上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6271D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  <w:t>4</w:t>
                  </w:r>
                </w:p>
              </w:tc>
            </w:tr>
            <w:tr w:rsidR="003340B1" w:rsidRPr="00973F42" w14:paraId="053455B6" w14:textId="77777777" w:rsidTr="005A4411">
              <w:trPr>
                <w:trHeight w:val="466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F820BA" w14:textId="77777777" w:rsidR="003340B1" w:rsidRPr="00973F42" w:rsidRDefault="003340B1" w:rsidP="003340B1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初級初試及格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C3AFD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總分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120</w:t>
                  </w:r>
                  <w:r w:rsidRPr="00973F42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 w:val="22"/>
                    </w:rPr>
                    <w:t>以上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FD753" w14:textId="77777777" w:rsidR="003340B1" w:rsidRPr="00973F42" w:rsidRDefault="003340B1" w:rsidP="003340B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</w:pPr>
                  <w:r w:rsidRPr="00973F42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2"/>
                    </w:rPr>
                    <w:t>3</w:t>
                  </w:r>
                </w:p>
              </w:tc>
            </w:tr>
          </w:tbl>
          <w:p w14:paraId="43C8D054" w14:textId="77777777" w:rsidR="003340B1" w:rsidRPr="00973F42" w:rsidRDefault="003340B1" w:rsidP="003340B1">
            <w:pPr>
              <w:ind w:left="-32" w:right="14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</w:tc>
      </w:tr>
      <w:tr w:rsidR="003340B1" w:rsidRPr="00973F42" w14:paraId="4EE90BEE" w14:textId="77777777" w:rsidTr="003340B1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1183"/>
        </w:trPr>
        <w:tc>
          <w:tcPr>
            <w:tcW w:w="678" w:type="dxa"/>
            <w:textDirection w:val="tbRlV"/>
            <w:vAlign w:val="center"/>
          </w:tcPr>
          <w:p w14:paraId="63A3BB32" w14:textId="77777777" w:rsidR="003340B1" w:rsidRPr="00973F42" w:rsidRDefault="003340B1" w:rsidP="003340B1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人數倍率</w:t>
            </w:r>
          </w:p>
          <w:p w14:paraId="1B5154CB" w14:textId="77777777" w:rsidR="003340B1" w:rsidRPr="00973F42" w:rsidRDefault="003340B1" w:rsidP="003340B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登記分發</w:t>
            </w:r>
          </w:p>
        </w:tc>
        <w:tc>
          <w:tcPr>
            <w:tcW w:w="9266" w:type="dxa"/>
            <w:gridSpan w:val="19"/>
            <w:vAlign w:val="center"/>
          </w:tcPr>
          <w:p w14:paraId="1A2EAB3E" w14:textId="77777777" w:rsidR="003340B1" w:rsidRPr="00973F42" w:rsidRDefault="003340B1" w:rsidP="003340B1">
            <w:pPr>
              <w:snapToGrid w:val="0"/>
              <w:spacing w:before="120" w:after="120" w:line="240" w:lineRule="exact"/>
              <w:ind w:leftChars="23" w:left="5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本校通知參加現場登記分發之人數為一般生招生名額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u w:val="single"/>
              </w:rPr>
              <w:t xml:space="preserve">　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u w:val="single"/>
              </w:rPr>
              <w:t>3.0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u w:val="single"/>
              </w:rPr>
              <w:t xml:space="preserve">　</w:t>
            </w:r>
            <w:proofErr w:type="gramStart"/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。</w:t>
            </w:r>
          </w:p>
          <w:p w14:paraId="0B6C258B" w14:textId="77777777" w:rsidR="003340B1" w:rsidRPr="00973F42" w:rsidRDefault="003340B1" w:rsidP="003340B1">
            <w:pPr>
              <w:snapToGrid w:val="0"/>
              <w:spacing w:before="120" w:after="120" w:line="240" w:lineRule="exact"/>
              <w:ind w:leftChars="-6" w:left="-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73F4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※</w:t>
            </w: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符合參加現場登記分發者，並不表示一定能被分發錄取，必須視免試名額是否分發額滿而定。</w:t>
            </w:r>
          </w:p>
        </w:tc>
      </w:tr>
      <w:tr w:rsidR="003340B1" w:rsidRPr="00973F42" w14:paraId="43DF5661" w14:textId="77777777" w:rsidTr="00334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00"/>
        </w:trPr>
        <w:tc>
          <w:tcPr>
            <w:tcW w:w="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B7968" w14:textId="77777777" w:rsidR="003340B1" w:rsidRPr="00973F42" w:rsidRDefault="003340B1" w:rsidP="003340B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</w:t>
            </w:r>
          </w:p>
          <w:p w14:paraId="64ED83B7" w14:textId="77777777" w:rsidR="003340B1" w:rsidRPr="00973F42" w:rsidRDefault="003340B1" w:rsidP="003340B1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proofErr w:type="gramStart"/>
            <w:r w:rsidRPr="00973F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9266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2E3C4" w14:textId="77777777" w:rsidR="003340B1" w:rsidRPr="00973F42" w:rsidRDefault="003340B1" w:rsidP="003340B1">
            <w:pPr>
              <w:numPr>
                <w:ilvl w:val="3"/>
                <w:numId w:val="1"/>
              </w:numPr>
              <w:snapToGrid w:val="0"/>
              <w:spacing w:before="60" w:after="60" w:line="300" w:lineRule="exact"/>
              <w:ind w:left="397" w:right="119" w:hanging="238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招收</w:t>
            </w: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專科部五年制學生，修業年限五年，男女兼收。</w:t>
            </w:r>
          </w:p>
          <w:p w14:paraId="49489957" w14:textId="77777777" w:rsidR="003340B1" w:rsidRPr="00973F42" w:rsidRDefault="003340B1" w:rsidP="003340B1">
            <w:pPr>
              <w:numPr>
                <w:ilvl w:val="3"/>
                <w:numId w:val="1"/>
              </w:numPr>
              <w:snapToGrid w:val="0"/>
              <w:spacing w:before="60" w:after="60" w:line="300" w:lineRule="exact"/>
              <w:ind w:left="397" w:right="119" w:hanging="238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973F4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  <w:t>修業期滿成績及格，授予副學士學位。</w:t>
            </w:r>
          </w:p>
          <w:p w14:paraId="012F6EDC" w14:textId="77777777" w:rsidR="003340B1" w:rsidRPr="00973F42" w:rsidRDefault="003340B1" w:rsidP="003340B1">
            <w:pPr>
              <w:numPr>
                <w:ilvl w:val="3"/>
                <w:numId w:val="1"/>
              </w:numPr>
              <w:snapToGrid w:val="0"/>
              <w:spacing w:before="60" w:after="60" w:line="300" w:lineRule="exact"/>
              <w:ind w:left="397" w:right="119" w:hanging="23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護理科須進行</w:t>
            </w:r>
            <w:proofErr w:type="gramEnd"/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校外</w:t>
            </w: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/</w:t>
            </w:r>
            <w:r w:rsidRPr="00973F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業界實習，</w:t>
            </w:r>
            <w:r w:rsidRPr="00973F42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需</w:t>
            </w:r>
            <w:r w:rsidRPr="00973F42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具備獨立完成實務操作能力。</w:t>
            </w:r>
          </w:p>
          <w:p w14:paraId="13BC8FA5" w14:textId="69097B57" w:rsidR="003340B1" w:rsidRPr="00973F42" w:rsidRDefault="003340B1" w:rsidP="003340B1">
            <w:pPr>
              <w:numPr>
                <w:ilvl w:val="3"/>
                <w:numId w:val="1"/>
              </w:numPr>
              <w:snapToGrid w:val="0"/>
              <w:spacing w:before="60" w:after="60" w:line="240" w:lineRule="exact"/>
              <w:ind w:left="397" w:right="119" w:hanging="238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本表所列招生名額，應以</w:t>
            </w:r>
            <w:r w:rsidRPr="00473CD5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</w:rPr>
              <w:t>1</w:t>
            </w:r>
            <w:r w:rsidRPr="00473CD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15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年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6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月</w:t>
            </w:r>
            <w:r w:rsidRPr="00473CD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18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日（星期</w:t>
            </w:r>
            <w:r w:rsidRPr="00473CD5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>四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）</w:t>
            </w:r>
            <w:r w:rsidRPr="00973F4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  <w:t>12:00</w:t>
            </w:r>
            <w:r w:rsidRPr="00973F4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-2"/>
                <w:w w:val="95"/>
                <w:sz w:val="22"/>
              </w:rPr>
              <w:t>前</w:t>
            </w:r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公告之實際招生名額為</w:t>
            </w:r>
            <w:proofErr w:type="gramStart"/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準</w:t>
            </w:r>
            <w:proofErr w:type="gramEnd"/>
            <w:r w:rsidRPr="00973F42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。</w:t>
            </w:r>
          </w:p>
        </w:tc>
      </w:tr>
    </w:tbl>
    <w:p w14:paraId="6DEBC71C" w14:textId="5F79005F" w:rsidR="006C2C19" w:rsidRPr="006C2C19" w:rsidRDefault="003340B1" w:rsidP="005E0A72">
      <w:pPr>
        <w:widowControl/>
        <w:spacing w:before="240" w:after="160" w:line="278" w:lineRule="auto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主</w:t>
      </w:r>
      <w:r>
        <w:rPr>
          <w:rFonts w:eastAsia="標楷體"/>
          <w:b/>
          <w:sz w:val="36"/>
          <w:szCs w:val="36"/>
        </w:rPr>
        <w:t>任核章</w:t>
      </w:r>
      <w:r>
        <w:rPr>
          <w:rFonts w:eastAsia="標楷體" w:hint="eastAsia"/>
          <w:b/>
          <w:sz w:val="36"/>
          <w:szCs w:val="36"/>
        </w:rPr>
        <w:t xml:space="preserve">____________      </w:t>
      </w:r>
      <w:r>
        <w:rPr>
          <w:rFonts w:eastAsia="標楷體" w:hint="eastAsia"/>
          <w:b/>
          <w:sz w:val="36"/>
          <w:szCs w:val="36"/>
        </w:rPr>
        <w:t>院</w:t>
      </w:r>
      <w:r>
        <w:rPr>
          <w:rFonts w:eastAsia="標楷體"/>
          <w:b/>
          <w:sz w:val="36"/>
          <w:szCs w:val="36"/>
        </w:rPr>
        <w:t>長核章</w:t>
      </w:r>
      <w:r>
        <w:rPr>
          <w:rFonts w:eastAsia="標楷體" w:hint="eastAsia"/>
          <w:b/>
          <w:sz w:val="36"/>
          <w:szCs w:val="36"/>
        </w:rPr>
        <w:t>____________</w:t>
      </w:r>
    </w:p>
    <w:sectPr w:rsidR="006C2C19" w:rsidRPr="006C2C19" w:rsidSect="006C2C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4DBE" w14:textId="77777777" w:rsidR="009F19A0" w:rsidRDefault="009F19A0" w:rsidP="00473CD5">
      <w:r>
        <w:separator/>
      </w:r>
    </w:p>
  </w:endnote>
  <w:endnote w:type="continuationSeparator" w:id="0">
    <w:p w14:paraId="3BC76808" w14:textId="77777777" w:rsidR="009F19A0" w:rsidRDefault="009F19A0" w:rsidP="0047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722C" w14:textId="77777777" w:rsidR="009F19A0" w:rsidRDefault="009F19A0" w:rsidP="00473CD5">
      <w:r>
        <w:separator/>
      </w:r>
    </w:p>
  </w:footnote>
  <w:footnote w:type="continuationSeparator" w:id="0">
    <w:p w14:paraId="310ECB8A" w14:textId="77777777" w:rsidR="009F19A0" w:rsidRDefault="009F19A0" w:rsidP="0047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7445"/>
    <w:multiLevelType w:val="hybridMultilevel"/>
    <w:tmpl w:val="4E84A366"/>
    <w:lvl w:ilvl="0" w:tplc="BAD866B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" w15:restartNumberingAfterBreak="0">
    <w:nsid w:val="494B097D"/>
    <w:multiLevelType w:val="hybridMultilevel"/>
    <w:tmpl w:val="6AE69034"/>
    <w:lvl w:ilvl="0" w:tplc="0BB2E8D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E97F4D"/>
    <w:multiLevelType w:val="hybridMultilevel"/>
    <w:tmpl w:val="FFBC830A"/>
    <w:lvl w:ilvl="0" w:tplc="AEA0C148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6"/>
        </w:tabs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6"/>
        </w:tabs>
        <w:ind w:left="1596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76"/>
        </w:tabs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6"/>
        </w:tabs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6"/>
        </w:tabs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6"/>
        </w:tabs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6"/>
        </w:tabs>
        <w:ind w:left="4476" w:hanging="480"/>
      </w:pPr>
    </w:lvl>
  </w:abstractNum>
  <w:abstractNum w:abstractNumId="3" w15:restartNumberingAfterBreak="0">
    <w:nsid w:val="5C1B36F7"/>
    <w:multiLevelType w:val="hybridMultilevel"/>
    <w:tmpl w:val="A314A456"/>
    <w:lvl w:ilvl="0" w:tplc="07AEF4E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F9823E3"/>
    <w:multiLevelType w:val="hybridMultilevel"/>
    <w:tmpl w:val="774ABC10"/>
    <w:lvl w:ilvl="0" w:tplc="2552284C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2278915">
    <w:abstractNumId w:val="2"/>
  </w:num>
  <w:num w:numId="2" w16cid:durableId="1509715498">
    <w:abstractNumId w:val="3"/>
  </w:num>
  <w:num w:numId="3" w16cid:durableId="1741977431">
    <w:abstractNumId w:val="1"/>
  </w:num>
  <w:num w:numId="4" w16cid:durableId="619456110">
    <w:abstractNumId w:val="4"/>
  </w:num>
  <w:num w:numId="5" w16cid:durableId="97075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9"/>
    <w:rsid w:val="003340B1"/>
    <w:rsid w:val="00473CD5"/>
    <w:rsid w:val="005E0A72"/>
    <w:rsid w:val="006C2C19"/>
    <w:rsid w:val="009F19A0"/>
    <w:rsid w:val="00A60733"/>
    <w:rsid w:val="00B97278"/>
    <w:rsid w:val="00D95BC6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0F6EA"/>
  <w15:chartTrackingRefBased/>
  <w15:docId w15:val="{30113C94-06D3-482B-A34A-2224844E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C1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C1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C1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C1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C1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C1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C1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C2C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C2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C2C1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C2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C2C1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C2C1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C2C1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C2C1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C2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C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C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C2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C2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C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C2C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2C19"/>
    <w:rPr>
      <w:b/>
      <w:bCs/>
      <w:smallCaps/>
      <w:color w:val="0F4761" w:themeColor="accent1" w:themeShade="BF"/>
      <w:spacing w:val="5"/>
    </w:rPr>
  </w:style>
  <w:style w:type="paragraph" w:customStyle="1" w:styleId="ae">
    <w:name w:val="（一）"/>
    <w:basedOn w:val="a"/>
    <w:rsid w:val="006C2C19"/>
    <w:pPr>
      <w:jc w:val="center"/>
    </w:pPr>
    <w:rPr>
      <w:rFonts w:ascii="標楷體" w:eastAsia="標楷體" w:hAnsi="Times New Roman" w:cs="Times New Roman"/>
      <w:szCs w:val="20"/>
    </w:rPr>
  </w:style>
  <w:style w:type="character" w:styleId="af">
    <w:name w:val="Hyperlink"/>
    <w:basedOn w:val="a0"/>
    <w:uiPriority w:val="99"/>
    <w:unhideWhenUsed/>
    <w:rsid w:val="006C2C19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473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73CD5"/>
    <w:rPr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473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73CD5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</dc:creator>
  <cp:keywords/>
  <dc:description/>
  <cp:lastModifiedBy>AAR</cp:lastModifiedBy>
  <cp:revision>5</cp:revision>
  <cp:lastPrinted>2025-10-16T09:40:00Z</cp:lastPrinted>
  <dcterms:created xsi:type="dcterms:W3CDTF">2025-10-16T09:33:00Z</dcterms:created>
  <dcterms:modified xsi:type="dcterms:W3CDTF">2025-10-16T10:06:00Z</dcterms:modified>
</cp:coreProperties>
</file>